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51" w:rsidRDefault="00E36C30">
      <w:r>
        <w:rPr>
          <w:noProof/>
        </w:rPr>
        <w:drawing>
          <wp:inline distT="0" distB="0" distL="0" distR="0">
            <wp:extent cx="5760720" cy="243141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C9" w:rsidRDefault="002520C9" w:rsidP="00CD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 ÉTA Vezetőség! </w:t>
      </w:r>
      <w:r w:rsidR="00E36C30" w:rsidRPr="002520C9">
        <w:rPr>
          <w:rFonts w:ascii="Times New Roman" w:hAnsi="Times New Roman" w:cs="Times New Roman"/>
          <w:sz w:val="24"/>
          <w:szCs w:val="24"/>
        </w:rPr>
        <w:t>Kedves Tagszervezeti Vezetők!</w:t>
      </w:r>
    </w:p>
    <w:p w:rsidR="00CD671B" w:rsidRDefault="00CD671B" w:rsidP="00CD671B">
      <w:pPr>
        <w:rPr>
          <w:rFonts w:ascii="Times New Roman" w:hAnsi="Times New Roman" w:cs="Times New Roman"/>
          <w:sz w:val="24"/>
          <w:szCs w:val="24"/>
        </w:rPr>
      </w:pPr>
    </w:p>
    <w:p w:rsidR="00E36C30" w:rsidRPr="002520C9" w:rsidRDefault="00E36C30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0C9">
        <w:rPr>
          <w:rFonts w:ascii="Times New Roman" w:hAnsi="Times New Roman" w:cs="Times New Roman"/>
          <w:sz w:val="24"/>
          <w:szCs w:val="24"/>
        </w:rPr>
        <w:t xml:space="preserve">2019. február 8-án jártam Fülöp Attila államtitkár úrnál az EMMI-ben. A meghallgatást még karácsony előtt kértem, mostanra realizálódott. </w:t>
      </w:r>
    </w:p>
    <w:p w:rsidR="001A4ACD" w:rsidRPr="002520C9" w:rsidRDefault="00E36C30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0C9">
        <w:rPr>
          <w:rFonts w:ascii="Times New Roman" w:hAnsi="Times New Roman" w:cs="Times New Roman"/>
          <w:sz w:val="24"/>
          <w:szCs w:val="24"/>
        </w:rPr>
        <w:t>Összegyűjtöttem azokat a problémákat, amelyek</w:t>
      </w:r>
      <w:r w:rsidR="001A4ACD" w:rsidRPr="002520C9">
        <w:rPr>
          <w:rFonts w:ascii="Times New Roman" w:hAnsi="Times New Roman" w:cs="Times New Roman"/>
          <w:sz w:val="24"/>
          <w:szCs w:val="24"/>
        </w:rPr>
        <w:t>et</w:t>
      </w:r>
      <w:r w:rsidRPr="002520C9">
        <w:rPr>
          <w:rFonts w:ascii="Times New Roman" w:hAnsi="Times New Roman" w:cs="Times New Roman"/>
          <w:sz w:val="24"/>
          <w:szCs w:val="24"/>
        </w:rPr>
        <w:t xml:space="preserve"> </w:t>
      </w:r>
      <w:r w:rsidR="001A4ACD" w:rsidRPr="002520C9">
        <w:rPr>
          <w:rFonts w:ascii="Times New Roman" w:hAnsi="Times New Roman" w:cs="Times New Roman"/>
          <w:sz w:val="24"/>
          <w:szCs w:val="24"/>
        </w:rPr>
        <w:t xml:space="preserve">saját </w:t>
      </w:r>
      <w:r w:rsidRPr="002520C9">
        <w:rPr>
          <w:rFonts w:ascii="Times New Roman" w:hAnsi="Times New Roman" w:cs="Times New Roman"/>
          <w:sz w:val="24"/>
          <w:szCs w:val="24"/>
        </w:rPr>
        <w:t>tapasztalatom szerint</w:t>
      </w:r>
      <w:r w:rsidR="003E11A0">
        <w:rPr>
          <w:rFonts w:ascii="Times New Roman" w:hAnsi="Times New Roman" w:cs="Times New Roman"/>
          <w:sz w:val="24"/>
          <w:szCs w:val="24"/>
        </w:rPr>
        <w:t>,</w:t>
      </w:r>
      <w:r w:rsidRPr="002520C9">
        <w:rPr>
          <w:rFonts w:ascii="Times New Roman" w:hAnsi="Times New Roman" w:cs="Times New Roman"/>
          <w:sz w:val="24"/>
          <w:szCs w:val="24"/>
        </w:rPr>
        <w:t xml:space="preserve"> és a hasonló feladatot ellátó szakmai szervezetek vezetőivel </w:t>
      </w:r>
      <w:r w:rsidR="001A4ACD" w:rsidRPr="002520C9">
        <w:rPr>
          <w:rFonts w:ascii="Times New Roman" w:hAnsi="Times New Roman" w:cs="Times New Roman"/>
          <w:sz w:val="24"/>
          <w:szCs w:val="24"/>
        </w:rPr>
        <w:t>történt</w:t>
      </w:r>
      <w:r w:rsidRPr="002520C9">
        <w:rPr>
          <w:rFonts w:ascii="Times New Roman" w:hAnsi="Times New Roman" w:cs="Times New Roman"/>
          <w:sz w:val="24"/>
          <w:szCs w:val="24"/>
        </w:rPr>
        <w:t xml:space="preserve"> beszélgetés</w:t>
      </w:r>
      <w:r w:rsidR="001A4ACD" w:rsidRPr="002520C9">
        <w:rPr>
          <w:rFonts w:ascii="Times New Roman" w:hAnsi="Times New Roman" w:cs="Times New Roman"/>
          <w:sz w:val="24"/>
          <w:szCs w:val="24"/>
        </w:rPr>
        <w:t>ek</w:t>
      </w:r>
      <w:r w:rsidRPr="002520C9">
        <w:rPr>
          <w:rFonts w:ascii="Times New Roman" w:hAnsi="Times New Roman" w:cs="Times New Roman"/>
          <w:sz w:val="24"/>
          <w:szCs w:val="24"/>
        </w:rPr>
        <w:t xml:space="preserve"> </w:t>
      </w:r>
      <w:r w:rsidR="001A4ACD" w:rsidRPr="002520C9">
        <w:rPr>
          <w:rFonts w:ascii="Times New Roman" w:hAnsi="Times New Roman" w:cs="Times New Roman"/>
          <w:sz w:val="24"/>
          <w:szCs w:val="24"/>
        </w:rPr>
        <w:t>alapján</w:t>
      </w:r>
      <w:r w:rsidR="002520C9">
        <w:rPr>
          <w:rFonts w:ascii="Times New Roman" w:hAnsi="Times New Roman" w:cs="Times New Roman"/>
          <w:sz w:val="24"/>
          <w:szCs w:val="24"/>
        </w:rPr>
        <w:t xml:space="preserve"> -</w:t>
      </w:r>
      <w:r w:rsidR="001A4ACD" w:rsidRPr="002520C9">
        <w:rPr>
          <w:rFonts w:ascii="Times New Roman" w:hAnsi="Times New Roman" w:cs="Times New Roman"/>
          <w:sz w:val="24"/>
          <w:szCs w:val="24"/>
        </w:rPr>
        <w:t xml:space="preserve"> a működés fenntarthatósága szempontjából </w:t>
      </w:r>
      <w:r w:rsidR="002520C9">
        <w:rPr>
          <w:rFonts w:ascii="Times New Roman" w:hAnsi="Times New Roman" w:cs="Times New Roman"/>
          <w:sz w:val="24"/>
          <w:szCs w:val="24"/>
        </w:rPr>
        <w:t xml:space="preserve">- </w:t>
      </w:r>
      <w:r w:rsidR="001A4ACD" w:rsidRPr="002520C9">
        <w:rPr>
          <w:rFonts w:ascii="Times New Roman" w:hAnsi="Times New Roman" w:cs="Times New Roman"/>
          <w:sz w:val="24"/>
          <w:szCs w:val="24"/>
        </w:rPr>
        <w:t xml:space="preserve">a legfontosabbnak ítéltem. </w:t>
      </w:r>
    </w:p>
    <w:p w:rsidR="001A4ACD" w:rsidRPr="002520C9" w:rsidRDefault="001A4ACD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0C9">
        <w:rPr>
          <w:rFonts w:ascii="Times New Roman" w:hAnsi="Times New Roman" w:cs="Times New Roman"/>
          <w:sz w:val="24"/>
          <w:szCs w:val="24"/>
        </w:rPr>
        <w:t>Ezeket egy emlékeztető formájában át is adtam Államtitkár Úrnak</w:t>
      </w:r>
      <w:r w:rsidR="003E11A0">
        <w:rPr>
          <w:rFonts w:ascii="Times New Roman" w:hAnsi="Times New Roman" w:cs="Times New Roman"/>
          <w:sz w:val="24"/>
          <w:szCs w:val="24"/>
        </w:rPr>
        <w:t>, melynek másolatát csatolom</w:t>
      </w:r>
      <w:bookmarkStart w:id="0" w:name="_GoBack"/>
      <w:bookmarkEnd w:id="0"/>
      <w:r w:rsidRPr="002520C9">
        <w:rPr>
          <w:rFonts w:ascii="Times New Roman" w:hAnsi="Times New Roman" w:cs="Times New Roman"/>
          <w:sz w:val="24"/>
          <w:szCs w:val="24"/>
        </w:rPr>
        <w:t>.</w:t>
      </w:r>
    </w:p>
    <w:p w:rsidR="001A4ACD" w:rsidRPr="002520C9" w:rsidRDefault="001A4ACD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0C9">
        <w:rPr>
          <w:rFonts w:ascii="Times New Roman" w:hAnsi="Times New Roman" w:cs="Times New Roman"/>
          <w:sz w:val="24"/>
          <w:szCs w:val="24"/>
        </w:rPr>
        <w:t xml:space="preserve">A beszélgetés során egyetértettünk abban, hogy a fenntarthatóság és a tervezhetőség </w:t>
      </w:r>
      <w:r w:rsidR="002520C9">
        <w:rPr>
          <w:rFonts w:ascii="Times New Roman" w:hAnsi="Times New Roman" w:cs="Times New Roman"/>
          <w:sz w:val="24"/>
          <w:szCs w:val="24"/>
        </w:rPr>
        <w:t>miatt</w:t>
      </w:r>
      <w:r w:rsidRPr="002520C9">
        <w:rPr>
          <w:rFonts w:ascii="Times New Roman" w:hAnsi="Times New Roman" w:cs="Times New Roman"/>
          <w:sz w:val="24"/>
          <w:szCs w:val="24"/>
        </w:rPr>
        <w:t xml:space="preserve"> az állami, normatív jellegű</w:t>
      </w:r>
      <w:r w:rsidR="005323B5" w:rsidRPr="002520C9">
        <w:rPr>
          <w:rFonts w:ascii="Times New Roman" w:hAnsi="Times New Roman" w:cs="Times New Roman"/>
          <w:sz w:val="24"/>
          <w:szCs w:val="24"/>
        </w:rPr>
        <w:t xml:space="preserve"> </w:t>
      </w:r>
      <w:r w:rsidRPr="002520C9">
        <w:rPr>
          <w:rFonts w:ascii="Times New Roman" w:hAnsi="Times New Roman" w:cs="Times New Roman"/>
          <w:sz w:val="24"/>
          <w:szCs w:val="24"/>
        </w:rPr>
        <w:t xml:space="preserve">támogatások emelése </w:t>
      </w:r>
      <w:r w:rsidR="005323B5" w:rsidRPr="002520C9">
        <w:rPr>
          <w:rFonts w:ascii="Times New Roman" w:hAnsi="Times New Roman" w:cs="Times New Roman"/>
          <w:sz w:val="24"/>
          <w:szCs w:val="24"/>
        </w:rPr>
        <w:t xml:space="preserve">nyújtaná a legnagyobb biztonságot, szemben a pályázati támogatások bizonytalanságával, kiszámíthatatlanságával. </w:t>
      </w:r>
    </w:p>
    <w:p w:rsidR="005323B5" w:rsidRPr="002520C9" w:rsidRDefault="005323B5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0C9">
        <w:rPr>
          <w:rFonts w:ascii="Times New Roman" w:hAnsi="Times New Roman" w:cs="Times New Roman"/>
          <w:sz w:val="24"/>
          <w:szCs w:val="24"/>
        </w:rPr>
        <w:t xml:space="preserve">Ezért Államtitkár Úr ígéretet tett arra, hogy a jövő évi költségvetést előkészítő </w:t>
      </w:r>
      <w:r w:rsidR="002520C9">
        <w:rPr>
          <w:rFonts w:ascii="Times New Roman" w:hAnsi="Times New Roman" w:cs="Times New Roman"/>
          <w:sz w:val="24"/>
          <w:szCs w:val="24"/>
        </w:rPr>
        <w:t>kormány-</w:t>
      </w:r>
      <w:r w:rsidRPr="002520C9">
        <w:rPr>
          <w:rFonts w:ascii="Times New Roman" w:hAnsi="Times New Roman" w:cs="Times New Roman"/>
          <w:sz w:val="24"/>
          <w:szCs w:val="24"/>
        </w:rPr>
        <w:t xml:space="preserve">megbeszélésen felveti az általam </w:t>
      </w:r>
      <w:r w:rsidR="00B208C5">
        <w:rPr>
          <w:rFonts w:ascii="Times New Roman" w:hAnsi="Times New Roman" w:cs="Times New Roman"/>
          <w:sz w:val="24"/>
          <w:szCs w:val="24"/>
        </w:rPr>
        <w:t>megoldásként</w:t>
      </w:r>
      <w:r w:rsidRPr="002520C9">
        <w:rPr>
          <w:rFonts w:ascii="Times New Roman" w:hAnsi="Times New Roman" w:cs="Times New Roman"/>
          <w:sz w:val="24"/>
          <w:szCs w:val="24"/>
        </w:rPr>
        <w:t xml:space="preserve"> javasolt szektorsemlegességet, azaz, hogy a nem állami civil fenntartók normatív támogatása megegyezzen az egyházi fenntartókéval. </w:t>
      </w:r>
      <w:r w:rsidR="00D71B86" w:rsidRPr="002520C9">
        <w:rPr>
          <w:rFonts w:ascii="Times New Roman" w:hAnsi="Times New Roman" w:cs="Times New Roman"/>
          <w:sz w:val="24"/>
          <w:szCs w:val="24"/>
        </w:rPr>
        <w:t>(Ez számszerűen 76 %-kal magasabb</w:t>
      </w:r>
      <w:r w:rsidR="00CD671B">
        <w:rPr>
          <w:rFonts w:ascii="Times New Roman" w:hAnsi="Times New Roman" w:cs="Times New Roman"/>
          <w:sz w:val="24"/>
          <w:szCs w:val="24"/>
        </w:rPr>
        <w:t xml:space="preserve"> költségvetési</w:t>
      </w:r>
      <w:r w:rsidR="00D71B86" w:rsidRPr="002520C9">
        <w:rPr>
          <w:rFonts w:ascii="Times New Roman" w:hAnsi="Times New Roman" w:cs="Times New Roman"/>
          <w:sz w:val="24"/>
          <w:szCs w:val="24"/>
        </w:rPr>
        <w:t xml:space="preserve"> támogatást jelentene.)</w:t>
      </w:r>
    </w:p>
    <w:p w:rsidR="005323B5" w:rsidRPr="002520C9" w:rsidRDefault="005323B5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0C9">
        <w:rPr>
          <w:rFonts w:ascii="Times New Roman" w:hAnsi="Times New Roman" w:cs="Times New Roman"/>
          <w:sz w:val="24"/>
          <w:szCs w:val="24"/>
        </w:rPr>
        <w:t>Azt gondolom, hogy ez jelentős javulást eredményezne az állandó forráshiánnyal küzdő szervezetek életében.</w:t>
      </w:r>
    </w:p>
    <w:p w:rsidR="00D71B86" w:rsidRPr="002520C9" w:rsidRDefault="00D71B86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0C9">
        <w:rPr>
          <w:rFonts w:ascii="Times New Roman" w:hAnsi="Times New Roman" w:cs="Times New Roman"/>
          <w:sz w:val="24"/>
          <w:szCs w:val="24"/>
        </w:rPr>
        <w:t xml:space="preserve">Ha ez idén még nem teljesülne, akkor Államtitkár Úr </w:t>
      </w:r>
      <w:r w:rsidR="006C49A0">
        <w:rPr>
          <w:rFonts w:ascii="Times New Roman" w:hAnsi="Times New Roman" w:cs="Times New Roman"/>
          <w:sz w:val="24"/>
          <w:szCs w:val="24"/>
        </w:rPr>
        <w:t xml:space="preserve">– átmeneti segítségként - </w:t>
      </w:r>
      <w:r w:rsidRPr="002520C9">
        <w:rPr>
          <w:rFonts w:ascii="Times New Roman" w:hAnsi="Times New Roman" w:cs="Times New Roman"/>
          <w:sz w:val="24"/>
          <w:szCs w:val="24"/>
        </w:rPr>
        <w:t>igyekszik elérni az FSZK CH és AUT pályázatai keretösszegének a megemelését.</w:t>
      </w:r>
    </w:p>
    <w:p w:rsidR="00D71B86" w:rsidRDefault="00D71B86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0C9">
        <w:rPr>
          <w:rFonts w:ascii="Times New Roman" w:hAnsi="Times New Roman" w:cs="Times New Roman"/>
          <w:sz w:val="24"/>
          <w:szCs w:val="24"/>
        </w:rPr>
        <w:t xml:space="preserve">Bízom a pozitív kimenetelben, mert Államtitkár Úr teljes megértéséről biztosított </w:t>
      </w:r>
      <w:r w:rsidR="002520C9" w:rsidRPr="002520C9">
        <w:rPr>
          <w:rFonts w:ascii="Times New Roman" w:hAnsi="Times New Roman" w:cs="Times New Roman"/>
          <w:sz w:val="24"/>
          <w:szCs w:val="24"/>
        </w:rPr>
        <w:t>a</w:t>
      </w:r>
      <w:r w:rsidRPr="002520C9">
        <w:rPr>
          <w:rFonts w:ascii="Times New Roman" w:hAnsi="Times New Roman" w:cs="Times New Roman"/>
          <w:sz w:val="24"/>
          <w:szCs w:val="24"/>
        </w:rPr>
        <w:t xml:space="preserve"> fogyatékos ügyben dolgozó, nem állami humán fenntartók ellehetetlenülő helyzetét látva.</w:t>
      </w:r>
    </w:p>
    <w:p w:rsidR="002520C9" w:rsidRDefault="002520C9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Papp Ágnes</w:t>
      </w:r>
      <w:r w:rsidR="00CD671B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és az ÉTA </w:t>
      </w:r>
      <w:r w:rsidR="00CD671B">
        <w:rPr>
          <w:rFonts w:ascii="Times New Roman" w:hAnsi="Times New Roman" w:cs="Times New Roman"/>
          <w:sz w:val="24"/>
          <w:szCs w:val="24"/>
        </w:rPr>
        <w:t xml:space="preserve">szervezetének véleményét és </w:t>
      </w:r>
      <w:r>
        <w:rPr>
          <w:rFonts w:ascii="Times New Roman" w:hAnsi="Times New Roman" w:cs="Times New Roman"/>
          <w:sz w:val="24"/>
          <w:szCs w:val="24"/>
        </w:rPr>
        <w:t>egyetértését az általam előterjesztett problémákkal kapcso</w:t>
      </w:r>
      <w:r w:rsidR="00CD671B">
        <w:rPr>
          <w:rFonts w:ascii="Times New Roman" w:hAnsi="Times New Roman" w:cs="Times New Roman"/>
          <w:sz w:val="24"/>
          <w:szCs w:val="24"/>
        </w:rPr>
        <w:t xml:space="preserve">latban, </w:t>
      </w:r>
      <w:r w:rsidR="006C49A0">
        <w:rPr>
          <w:rFonts w:ascii="Times New Roman" w:hAnsi="Times New Roman" w:cs="Times New Roman"/>
          <w:sz w:val="24"/>
          <w:szCs w:val="24"/>
        </w:rPr>
        <w:t>amellyel</w:t>
      </w:r>
      <w:r w:rsidR="00CD671B">
        <w:rPr>
          <w:rFonts w:ascii="Times New Roman" w:hAnsi="Times New Roman" w:cs="Times New Roman"/>
          <w:sz w:val="24"/>
          <w:szCs w:val="24"/>
        </w:rPr>
        <w:t xml:space="preserve"> </w:t>
      </w:r>
      <w:r w:rsidR="006C49A0">
        <w:rPr>
          <w:rFonts w:ascii="Times New Roman" w:hAnsi="Times New Roman" w:cs="Times New Roman"/>
          <w:sz w:val="24"/>
          <w:szCs w:val="24"/>
        </w:rPr>
        <w:t xml:space="preserve">nagymértékben </w:t>
      </w:r>
      <w:r w:rsidR="00CD671B">
        <w:rPr>
          <w:rFonts w:ascii="Times New Roman" w:hAnsi="Times New Roman" w:cs="Times New Roman"/>
          <w:sz w:val="24"/>
          <w:szCs w:val="24"/>
        </w:rPr>
        <w:t>támogat</w:t>
      </w:r>
      <w:r w:rsidR="006C49A0">
        <w:rPr>
          <w:rFonts w:ascii="Times New Roman" w:hAnsi="Times New Roman" w:cs="Times New Roman"/>
          <w:sz w:val="24"/>
          <w:szCs w:val="24"/>
        </w:rPr>
        <w:t>ták a lét</w:t>
      </w:r>
      <w:r w:rsidR="00CD671B">
        <w:rPr>
          <w:rFonts w:ascii="Times New Roman" w:hAnsi="Times New Roman" w:cs="Times New Roman"/>
          <w:sz w:val="24"/>
          <w:szCs w:val="24"/>
        </w:rPr>
        <w:t>rejött megbeszélés eredményességét.</w:t>
      </w:r>
    </w:p>
    <w:p w:rsidR="00CD671B" w:rsidRDefault="00CD671B" w:rsidP="001A4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71B" w:rsidRPr="002520C9" w:rsidRDefault="00CD671B" w:rsidP="001A4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2019. 02. 11.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Bisztricsány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sectPr w:rsidR="00CD671B" w:rsidRPr="002520C9" w:rsidSect="00E20C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0"/>
    <w:rsid w:val="001A4ACD"/>
    <w:rsid w:val="002520C9"/>
    <w:rsid w:val="003E11A0"/>
    <w:rsid w:val="005323B5"/>
    <w:rsid w:val="006C49A0"/>
    <w:rsid w:val="00B208C5"/>
    <w:rsid w:val="00C71351"/>
    <w:rsid w:val="00CD671B"/>
    <w:rsid w:val="00D71B86"/>
    <w:rsid w:val="00E20C64"/>
    <w:rsid w:val="00E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0788"/>
  <w15:chartTrackingRefBased/>
  <w15:docId w15:val="{2028B6E1-7B82-4F45-A42E-C257FD1A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Lakóotthon Szivárvány</dc:creator>
  <cp:keywords/>
  <dc:description/>
  <cp:lastModifiedBy>Lakóotthon Szivárvány</cp:lastModifiedBy>
  <cp:revision>4</cp:revision>
  <dcterms:created xsi:type="dcterms:W3CDTF">2019-02-11T11:12:00Z</dcterms:created>
  <dcterms:modified xsi:type="dcterms:W3CDTF">2019-02-11T12:35:00Z</dcterms:modified>
</cp:coreProperties>
</file>